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5112" w14:textId="77777777" w:rsidR="00352051" w:rsidRPr="00E73753" w:rsidRDefault="00352051" w:rsidP="00352051">
      <w:pPr>
        <w:rPr>
          <w:sz w:val="24"/>
          <w:szCs w:val="24"/>
        </w:rPr>
      </w:pPr>
      <w:r w:rsidRPr="00E73753">
        <w:rPr>
          <w:sz w:val="24"/>
          <w:szCs w:val="24"/>
        </w:rPr>
        <w:t>Dear parents/carers,</w:t>
      </w:r>
    </w:p>
    <w:p w14:paraId="3C6D0FB5" w14:textId="77777777" w:rsidR="00352051" w:rsidRPr="00402726" w:rsidRDefault="00352051" w:rsidP="00352051">
      <w:pPr>
        <w:rPr>
          <w:sz w:val="24"/>
          <w:szCs w:val="24"/>
        </w:rPr>
      </w:pPr>
      <w:r w:rsidRPr="00402726">
        <w:rPr>
          <w:sz w:val="24"/>
          <w:szCs w:val="24"/>
        </w:rPr>
        <w:t xml:space="preserve">In our English </w:t>
      </w:r>
      <w:r>
        <w:rPr>
          <w:sz w:val="24"/>
          <w:szCs w:val="24"/>
        </w:rPr>
        <w:t>class, we’re now starting Unit 9</w:t>
      </w:r>
      <w:r w:rsidRPr="00402726">
        <w:rPr>
          <w:sz w:val="24"/>
          <w:szCs w:val="24"/>
        </w:rPr>
        <w:t xml:space="preserve"> of </w:t>
      </w:r>
      <w:r w:rsidRPr="00402726">
        <w:rPr>
          <w:i/>
          <w:sz w:val="24"/>
          <w:szCs w:val="24"/>
        </w:rPr>
        <w:t>Kid’s Box</w:t>
      </w:r>
      <w:r w:rsidRPr="00402726">
        <w:rPr>
          <w:sz w:val="24"/>
          <w:szCs w:val="24"/>
        </w:rPr>
        <w:t xml:space="preserve">. The topic of the unit is </w:t>
      </w:r>
      <w:proofErr w:type="gramStart"/>
      <w:r>
        <w:rPr>
          <w:i/>
          <w:sz w:val="24"/>
          <w:szCs w:val="24"/>
        </w:rPr>
        <w:t>Our</w:t>
      </w:r>
      <w:proofErr w:type="gramEnd"/>
      <w:r>
        <w:rPr>
          <w:i/>
          <w:sz w:val="24"/>
          <w:szCs w:val="24"/>
        </w:rPr>
        <w:t xml:space="preserve"> clothes.</w:t>
      </w:r>
      <w:r w:rsidRPr="00402726">
        <w:rPr>
          <w:sz w:val="24"/>
          <w:szCs w:val="24"/>
        </w:rPr>
        <w:t xml:space="preserve"> We’re learning about </w:t>
      </w:r>
      <w:r>
        <w:rPr>
          <w:sz w:val="24"/>
          <w:szCs w:val="24"/>
        </w:rPr>
        <w:t>what we’re wearing. We’re also asking questions about</w:t>
      </w:r>
      <w:r w:rsidRPr="00402726">
        <w:rPr>
          <w:sz w:val="24"/>
          <w:szCs w:val="24"/>
        </w:rPr>
        <w:t xml:space="preserve"> </w:t>
      </w:r>
      <w:r>
        <w:rPr>
          <w:sz w:val="24"/>
          <w:szCs w:val="24"/>
        </w:rPr>
        <w:t>possessions</w:t>
      </w:r>
      <w:r w:rsidRPr="00402726">
        <w:rPr>
          <w:sz w:val="24"/>
          <w:szCs w:val="24"/>
        </w:rPr>
        <w:t>. Your child is continuing t</w:t>
      </w:r>
      <w:r>
        <w:rPr>
          <w:sz w:val="24"/>
          <w:szCs w:val="24"/>
        </w:rPr>
        <w:t xml:space="preserve">o learn English through songs, chants </w:t>
      </w:r>
      <w:r w:rsidRPr="00402726">
        <w:rPr>
          <w:sz w:val="24"/>
          <w:szCs w:val="24"/>
        </w:rPr>
        <w:t xml:space="preserve">and listening and speaking activities. In this unit we’ll also </w:t>
      </w:r>
      <w:r>
        <w:rPr>
          <w:sz w:val="24"/>
          <w:szCs w:val="24"/>
        </w:rPr>
        <w:t>practise the /s/ and /</w:t>
      </w:r>
      <w:r w:rsidRPr="00E9019B">
        <w:rPr>
          <w:rFonts w:ascii="Lucida Sans Unicode" w:hAnsi="Lucida Sans Unicode" w:cs="Lucida Sans Unicode"/>
          <w:color w:val="000000"/>
        </w:rPr>
        <w:t>ʃ</w:t>
      </w:r>
      <w:r>
        <w:rPr>
          <w:sz w:val="24"/>
          <w:szCs w:val="24"/>
        </w:rPr>
        <w:t>/ sounds.</w:t>
      </w:r>
    </w:p>
    <w:p w14:paraId="3F00695F" w14:textId="77777777" w:rsidR="00352051" w:rsidRDefault="00352051" w:rsidP="00352051">
      <w:pPr>
        <w:rPr>
          <w:sz w:val="24"/>
          <w:szCs w:val="24"/>
        </w:rPr>
      </w:pPr>
    </w:p>
    <w:p w14:paraId="0DD73A74" w14:textId="77777777" w:rsidR="00352051" w:rsidRPr="00402726" w:rsidRDefault="00352051" w:rsidP="00352051">
      <w:pPr>
        <w:rPr>
          <w:sz w:val="24"/>
          <w:szCs w:val="24"/>
        </w:rPr>
      </w:pPr>
      <w:r w:rsidRPr="00402726">
        <w:rPr>
          <w:sz w:val="24"/>
          <w:szCs w:val="24"/>
        </w:rPr>
        <w:t>In this unit, your child will learn:</w:t>
      </w:r>
    </w:p>
    <w:p w14:paraId="14EA3EEC" w14:textId="77777777" w:rsidR="00352051" w:rsidRDefault="00352051" w:rsidP="003520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2726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talk about what he/she is wearing: </w:t>
      </w:r>
      <w:r>
        <w:rPr>
          <w:i/>
          <w:sz w:val="24"/>
          <w:szCs w:val="24"/>
        </w:rPr>
        <w:t>dress, handbag, sunglasses, glasses, hat, shirt, jeans</w:t>
      </w:r>
    </w:p>
    <w:p w14:paraId="797CA1D9" w14:textId="77777777" w:rsidR="00352051" w:rsidRDefault="00352051" w:rsidP="003520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join in with a chant and talk about the things he/she and other people are wearing: </w:t>
      </w:r>
      <w:r w:rsidRPr="0016602F">
        <w:rPr>
          <w:i/>
          <w:sz w:val="24"/>
          <w:szCs w:val="24"/>
        </w:rPr>
        <w:t xml:space="preserve">I’m wearing a (blue) </w:t>
      </w:r>
      <w:r>
        <w:rPr>
          <w:i/>
          <w:sz w:val="24"/>
          <w:szCs w:val="24"/>
        </w:rPr>
        <w:t>(</w:t>
      </w:r>
      <w:r w:rsidRPr="0016602F">
        <w:rPr>
          <w:i/>
          <w:sz w:val="24"/>
          <w:szCs w:val="24"/>
        </w:rPr>
        <w:t>hat).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(One) (</w:t>
      </w:r>
      <w:proofErr w:type="gramStart"/>
      <w:r>
        <w:rPr>
          <w:i/>
          <w:sz w:val="24"/>
          <w:szCs w:val="24"/>
        </w:rPr>
        <w:t>boy</w:t>
      </w:r>
      <w:proofErr w:type="gramEnd"/>
      <w:r>
        <w:rPr>
          <w:i/>
          <w:sz w:val="24"/>
          <w:szCs w:val="24"/>
        </w:rPr>
        <w:t>) is wearing (jeans).</w:t>
      </w:r>
      <w:r w:rsidRPr="00B76ACD">
        <w:rPr>
          <w:i/>
          <w:sz w:val="24"/>
          <w:szCs w:val="24"/>
        </w:rPr>
        <w:t xml:space="preserve"> </w:t>
      </w:r>
    </w:p>
    <w:p w14:paraId="3D59F1ED" w14:textId="77777777" w:rsidR="00352051" w:rsidRPr="00C461DF" w:rsidRDefault="00352051" w:rsidP="003520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ask, answer and talk about ownership: </w:t>
      </w:r>
      <w:r w:rsidRPr="00B76ACD">
        <w:rPr>
          <w:i/>
          <w:sz w:val="24"/>
          <w:szCs w:val="24"/>
        </w:rPr>
        <w:t xml:space="preserve">Have you got </w:t>
      </w:r>
      <w:r>
        <w:rPr>
          <w:i/>
          <w:sz w:val="24"/>
          <w:szCs w:val="24"/>
        </w:rPr>
        <w:t>a (car)</w:t>
      </w:r>
      <w:r w:rsidRPr="00B76ACD">
        <w:rPr>
          <w:i/>
          <w:sz w:val="24"/>
          <w:szCs w:val="24"/>
        </w:rPr>
        <w:t>?</w:t>
      </w:r>
      <w:r>
        <w:rPr>
          <w:i/>
          <w:sz w:val="24"/>
          <w:szCs w:val="24"/>
        </w:rPr>
        <w:t xml:space="preserve"> Yes, I have</w:t>
      </w:r>
      <w:proofErr w:type="gramStart"/>
      <w:r>
        <w:rPr>
          <w:i/>
          <w:sz w:val="24"/>
          <w:szCs w:val="24"/>
        </w:rPr>
        <w:t>./</w:t>
      </w:r>
      <w:proofErr w:type="gramEnd"/>
      <w:r w:rsidRPr="00B76ACD">
        <w:rPr>
          <w:i/>
          <w:sz w:val="24"/>
          <w:szCs w:val="24"/>
        </w:rPr>
        <w:t>No, I haven’t.</w:t>
      </w:r>
      <w:r>
        <w:rPr>
          <w:i/>
          <w:sz w:val="24"/>
          <w:szCs w:val="24"/>
        </w:rPr>
        <w:t xml:space="preserve"> Has he/she got (glasses)? Yes, he/she has</w:t>
      </w:r>
      <w:proofErr w:type="gramStart"/>
      <w:r>
        <w:rPr>
          <w:i/>
          <w:sz w:val="24"/>
          <w:szCs w:val="24"/>
        </w:rPr>
        <w:t>./</w:t>
      </w:r>
      <w:proofErr w:type="gramEnd"/>
      <w:r w:rsidRPr="00B76ACD">
        <w:rPr>
          <w:i/>
          <w:sz w:val="24"/>
          <w:szCs w:val="24"/>
        </w:rPr>
        <w:t>No, he/she hasn’t.</w:t>
      </w:r>
      <w:r>
        <w:rPr>
          <w:i/>
          <w:sz w:val="24"/>
          <w:szCs w:val="24"/>
        </w:rPr>
        <w:t xml:space="preserve"> I’ve got a (handbag).</w:t>
      </w:r>
    </w:p>
    <w:p w14:paraId="3EA2E0BF" w14:textId="77777777" w:rsidR="00352051" w:rsidRPr="00C461DF" w:rsidRDefault="00352051" w:rsidP="003520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join in with a song </w:t>
      </w:r>
    </w:p>
    <w:p w14:paraId="0994DC74" w14:textId="77777777" w:rsidR="00352051" w:rsidRDefault="00352051" w:rsidP="003520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say the /s/ sound </w:t>
      </w:r>
      <w:r w:rsidRPr="009047DF">
        <w:rPr>
          <w:i/>
          <w:sz w:val="24"/>
          <w:szCs w:val="24"/>
        </w:rPr>
        <w:t>(seven, sleeping)</w:t>
      </w:r>
      <w:r>
        <w:rPr>
          <w:sz w:val="24"/>
          <w:szCs w:val="24"/>
        </w:rPr>
        <w:t xml:space="preserve"> and the /</w:t>
      </w:r>
      <w:r w:rsidRPr="001E6B0B">
        <w:rPr>
          <w:rFonts w:ascii="Lucida Sans Unicode" w:hAnsi="Lucida Sans Unicode" w:cs="Lucida Sans Unicode"/>
          <w:color w:val="000000"/>
        </w:rPr>
        <w:t>ʃ</w:t>
      </w:r>
      <w:r>
        <w:rPr>
          <w:sz w:val="24"/>
          <w:szCs w:val="24"/>
        </w:rPr>
        <w:t xml:space="preserve">/ sound </w:t>
      </w:r>
      <w:r>
        <w:rPr>
          <w:i/>
          <w:sz w:val="24"/>
          <w:szCs w:val="24"/>
        </w:rPr>
        <w:t>(</w:t>
      </w:r>
      <w:r w:rsidRPr="00B76ACD">
        <w:rPr>
          <w:i/>
          <w:sz w:val="24"/>
          <w:szCs w:val="24"/>
        </w:rPr>
        <w:t>sheep, shop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at the beginning, middle and end of words</w:t>
      </w:r>
    </w:p>
    <w:p w14:paraId="2ED9F22F" w14:textId="77777777" w:rsidR="00352051" w:rsidRDefault="00352051" w:rsidP="003520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read a story and review language from the unit</w:t>
      </w:r>
    </w:p>
    <w:p w14:paraId="7A2CB6B5" w14:textId="77777777" w:rsidR="00352051" w:rsidRPr="00E73753" w:rsidRDefault="00352051" w:rsidP="00352051">
      <w:pPr>
        <w:rPr>
          <w:sz w:val="24"/>
          <w:szCs w:val="24"/>
        </w:rPr>
      </w:pPr>
    </w:p>
    <w:p w14:paraId="206A4274" w14:textId="77777777" w:rsidR="00352051" w:rsidRPr="00E73753" w:rsidRDefault="00352051" w:rsidP="00352051">
      <w:pPr>
        <w:rPr>
          <w:sz w:val="24"/>
          <w:szCs w:val="24"/>
        </w:rPr>
      </w:pPr>
      <w:r w:rsidRPr="00E73753">
        <w:rPr>
          <w:sz w:val="24"/>
          <w:szCs w:val="24"/>
        </w:rPr>
        <w:t>To help your child progress</w:t>
      </w:r>
      <w:r>
        <w:rPr>
          <w:sz w:val="24"/>
          <w:szCs w:val="24"/>
        </w:rPr>
        <w:t>,</w:t>
      </w:r>
      <w:r w:rsidRPr="00E73753">
        <w:rPr>
          <w:sz w:val="24"/>
          <w:szCs w:val="24"/>
        </w:rPr>
        <w:t xml:space="preserve"> you can do the following:</w:t>
      </w:r>
    </w:p>
    <w:p w14:paraId="278429FE" w14:textId="77777777" w:rsidR="00352051" w:rsidRPr="00E73753" w:rsidRDefault="00352051" w:rsidP="00352051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Practise key words from the unit by asking your child to describe what he/she is wearing. </w:t>
      </w:r>
      <w:proofErr w:type="spellStart"/>
      <w:r>
        <w:rPr>
          <w:sz w:val="24"/>
          <w:szCs w:val="24"/>
        </w:rPr>
        <w:t>He/She</w:t>
      </w:r>
      <w:proofErr w:type="spellEnd"/>
      <w:r>
        <w:rPr>
          <w:sz w:val="24"/>
          <w:szCs w:val="24"/>
        </w:rPr>
        <w:t xml:space="preserve"> says, for example, </w:t>
      </w:r>
      <w:r w:rsidRPr="00B76ACD">
        <w:rPr>
          <w:i/>
          <w:sz w:val="24"/>
          <w:szCs w:val="24"/>
        </w:rPr>
        <w:t>I’m wearing blue jeans and a red hat.</w:t>
      </w:r>
      <w:r>
        <w:rPr>
          <w:i/>
          <w:sz w:val="24"/>
          <w:szCs w:val="24"/>
        </w:rPr>
        <w:t xml:space="preserve"> </w:t>
      </w:r>
      <w:proofErr w:type="spellStart"/>
      <w:r w:rsidRPr="00B55613">
        <w:rPr>
          <w:sz w:val="24"/>
          <w:szCs w:val="24"/>
        </w:rPr>
        <w:t>He/She</w:t>
      </w:r>
      <w:proofErr w:type="spellEnd"/>
      <w:r w:rsidRPr="00B55613">
        <w:rPr>
          <w:sz w:val="24"/>
          <w:szCs w:val="24"/>
        </w:rPr>
        <w:t xml:space="preserve"> can also say what o</w:t>
      </w:r>
      <w:r>
        <w:rPr>
          <w:sz w:val="24"/>
          <w:szCs w:val="24"/>
        </w:rPr>
        <w:t xml:space="preserve">ther family members are </w:t>
      </w:r>
      <w:proofErr w:type="gramStart"/>
      <w:r>
        <w:rPr>
          <w:sz w:val="24"/>
          <w:szCs w:val="24"/>
        </w:rPr>
        <w:t>wearing,</w:t>
      </w:r>
      <w:proofErr w:type="gramEnd"/>
      <w:r>
        <w:rPr>
          <w:sz w:val="24"/>
          <w:szCs w:val="24"/>
        </w:rPr>
        <w:t xml:space="preserve"> for example,</w:t>
      </w:r>
      <w:r w:rsidRPr="00B55613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He’s wearing green shoes.</w:t>
      </w:r>
    </w:p>
    <w:p w14:paraId="144BC48D" w14:textId="77777777" w:rsidR="00352051" w:rsidRDefault="00352051" w:rsidP="00352051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Ask your child to draw a picture of his/her favourite outfit and describe it to you. </w:t>
      </w:r>
      <w:proofErr w:type="spellStart"/>
      <w:r>
        <w:rPr>
          <w:sz w:val="24"/>
          <w:szCs w:val="24"/>
        </w:rPr>
        <w:t>He/She</w:t>
      </w:r>
      <w:proofErr w:type="spellEnd"/>
      <w:r>
        <w:rPr>
          <w:sz w:val="24"/>
          <w:szCs w:val="24"/>
        </w:rPr>
        <w:t xml:space="preserve"> says, for example, </w:t>
      </w:r>
      <w:r w:rsidRPr="00B76ACD">
        <w:rPr>
          <w:i/>
          <w:sz w:val="24"/>
          <w:szCs w:val="24"/>
        </w:rPr>
        <w:t>I’m wearing my favourite red dress and I’ve got big black sunglasses.</w:t>
      </w:r>
    </w:p>
    <w:p w14:paraId="39C00F71" w14:textId="77777777" w:rsidR="00352051" w:rsidRDefault="00352051" w:rsidP="00352051">
      <w:pPr>
        <w:rPr>
          <w:sz w:val="24"/>
          <w:szCs w:val="24"/>
        </w:rPr>
      </w:pPr>
      <w:r w:rsidRPr="00E73753">
        <w:rPr>
          <w:sz w:val="24"/>
          <w:szCs w:val="24"/>
        </w:rPr>
        <w:t>- Listen to the unit song and chant with your child. These are available to download on the website.</w:t>
      </w:r>
    </w:p>
    <w:p w14:paraId="181D4110" w14:textId="77777777" w:rsidR="00352051" w:rsidRDefault="00352051" w:rsidP="00352051">
      <w:pPr>
        <w:rPr>
          <w:sz w:val="24"/>
          <w:szCs w:val="24"/>
        </w:rPr>
      </w:pPr>
    </w:p>
    <w:p w14:paraId="18B84493" w14:textId="1607250C" w:rsidR="00D53826" w:rsidRPr="00AA1847" w:rsidRDefault="00352051" w:rsidP="00D53826">
      <w:pPr>
        <w:rPr>
          <w:sz w:val="24"/>
          <w:szCs w:val="24"/>
        </w:rPr>
      </w:pPr>
      <w:r>
        <w:rPr>
          <w:sz w:val="24"/>
          <w:szCs w:val="24"/>
        </w:rPr>
        <w:t xml:space="preserve">We hope your child is having fun using </w:t>
      </w:r>
      <w:r w:rsidRPr="009A5D49">
        <w:rPr>
          <w:i/>
          <w:sz w:val="24"/>
          <w:szCs w:val="24"/>
        </w:rPr>
        <w:t>Kid’s Box</w:t>
      </w:r>
      <w:r>
        <w:rPr>
          <w:sz w:val="24"/>
          <w:szCs w:val="24"/>
        </w:rPr>
        <w:t xml:space="preserve"> and enjoying learning lots of new language!</w:t>
      </w:r>
      <w:bookmarkStart w:id="0" w:name="_GoBack"/>
      <w:bookmarkEnd w:id="0"/>
    </w:p>
    <w:p w14:paraId="52DC52F4" w14:textId="77777777" w:rsidR="00CE764A" w:rsidRDefault="00CE764A" w:rsidP="00CE764A">
      <w:pPr>
        <w:rPr>
          <w:sz w:val="24"/>
          <w:szCs w:val="24"/>
        </w:rPr>
      </w:pPr>
    </w:p>
    <w:p w14:paraId="397FEB65" w14:textId="77777777" w:rsidR="00CE764A" w:rsidRPr="00AA1847" w:rsidRDefault="00CE764A" w:rsidP="00CE764A">
      <w:pPr>
        <w:rPr>
          <w:sz w:val="24"/>
          <w:szCs w:val="24"/>
        </w:rPr>
      </w:pPr>
    </w:p>
    <w:p w14:paraId="38B9C363" w14:textId="696742F0" w:rsidR="00BA3AB0" w:rsidRPr="00527F5F" w:rsidRDefault="00CE764A" w:rsidP="00CE764A">
      <w:pPr>
        <w:rPr>
          <w:lang w:val="en-US"/>
        </w:rPr>
      </w:pPr>
      <w:r>
        <w:rPr>
          <w:lang w:val="en-US"/>
        </w:rPr>
        <w:t>Teacher</w:t>
      </w:r>
    </w:p>
    <w:sectPr w:rsidR="00BA3AB0" w:rsidRPr="00527F5F" w:rsidSect="000C17E9">
      <w:headerReference w:type="default" r:id="rId8"/>
      <w:footerReference w:type="default" r:id="rId9"/>
      <w:pgSz w:w="11900" w:h="16840"/>
      <w:pgMar w:top="1440" w:right="1127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1E79" w14:textId="77777777" w:rsidR="00527F5F" w:rsidRDefault="00527F5F" w:rsidP="00527F5F">
      <w:r>
        <w:separator/>
      </w:r>
    </w:p>
  </w:endnote>
  <w:endnote w:type="continuationSeparator" w:id="0">
    <w:p w14:paraId="48EA1661" w14:textId="77777777" w:rsidR="00527F5F" w:rsidRDefault="00527F5F" w:rsidP="005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297D" w14:textId="4BF8ADFD" w:rsidR="00527F5F" w:rsidRPr="00527F5F" w:rsidRDefault="00527F5F" w:rsidP="00527F5F">
    <w:pPr>
      <w:pStyle w:val="Footer"/>
      <w:tabs>
        <w:tab w:val="clear" w:pos="8640"/>
        <w:tab w:val="right" w:pos="9356"/>
      </w:tabs>
      <w:ind w:hanging="1276"/>
      <w:rPr>
        <w:lang w:val="en-US"/>
      </w:rPr>
    </w:pPr>
    <w:r w:rsidRPr="00527F5F">
      <w:rPr>
        <w:rFonts w:ascii="Arial" w:hAnsi="Arial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EA86C38" wp14:editId="7E4C8C16">
          <wp:simplePos x="0" y="0"/>
          <wp:positionH relativeFrom="column">
            <wp:posOffset>2705100</wp:posOffset>
          </wp:positionH>
          <wp:positionV relativeFrom="paragraph">
            <wp:posOffset>-70485</wp:posOffset>
          </wp:positionV>
          <wp:extent cx="1371600" cy="2540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FC">
      <w:rPr>
        <w:rFonts w:ascii="Arial" w:hAnsi="Arial"/>
        <w:sz w:val="20"/>
        <w:lang w:val="en-US"/>
      </w:rPr>
      <w:t>Kid’s Box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527F5F">
      <w:rPr>
        <w:rFonts w:ascii="Arial" w:hAnsi="Arial" w:cs="Lucida Grande"/>
        <w:b/>
        <w:color w:val="000000"/>
        <w:sz w:val="20"/>
      </w:rPr>
      <w:t>©</w:t>
    </w:r>
    <w:r w:rsidRPr="00527F5F">
      <w:rPr>
        <w:rFonts w:ascii="Arial" w:hAnsi="Arial" w:cs="Lucida Grande"/>
        <w:b/>
        <w:color w:val="000000"/>
        <w:sz w:val="20"/>
        <w:lang w:val="en-US"/>
      </w:rPr>
      <w:t xml:space="preserve"> </w:t>
    </w:r>
    <w:r w:rsidRPr="00527F5F">
      <w:rPr>
        <w:rFonts w:ascii="Arial" w:hAnsi="Arial"/>
        <w:sz w:val="20"/>
        <w:lang w:val="en-US"/>
      </w:rPr>
      <w:t>Cambridge University Press 2016</w:t>
    </w:r>
    <w:r w:rsidRPr="00527F5F"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988C0" w14:textId="77777777" w:rsidR="00527F5F" w:rsidRDefault="00527F5F" w:rsidP="00527F5F">
      <w:r>
        <w:separator/>
      </w:r>
    </w:p>
  </w:footnote>
  <w:footnote w:type="continuationSeparator" w:id="0">
    <w:p w14:paraId="682E3BC5" w14:textId="77777777" w:rsidR="00527F5F" w:rsidRDefault="00527F5F" w:rsidP="00527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B2BA" w14:textId="2CA19543" w:rsidR="00527F5F" w:rsidRDefault="009A01FC" w:rsidP="00527F5F">
    <w:pPr>
      <w:pStyle w:val="Header"/>
      <w:ind w:hanging="1800"/>
    </w:pPr>
    <w:r>
      <w:rPr>
        <w:rFonts w:hint="eastAsia"/>
        <w:noProof/>
        <w:lang w:val="en-US"/>
      </w:rPr>
      <w:drawing>
        <wp:inline distT="0" distB="0" distL="0" distR="0" wp14:anchorId="4DE7FD76" wp14:editId="168FB191">
          <wp:extent cx="7556500" cy="15343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box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44" cy="153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628"/>
    <w:multiLevelType w:val="hybridMultilevel"/>
    <w:tmpl w:val="50CC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7116B"/>
    <w:multiLevelType w:val="hybridMultilevel"/>
    <w:tmpl w:val="396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5F"/>
    <w:rsid w:val="00035E6C"/>
    <w:rsid w:val="000C17E9"/>
    <w:rsid w:val="000C44FB"/>
    <w:rsid w:val="001A2E46"/>
    <w:rsid w:val="00352051"/>
    <w:rsid w:val="00373295"/>
    <w:rsid w:val="00527F5F"/>
    <w:rsid w:val="00630061"/>
    <w:rsid w:val="007209CE"/>
    <w:rsid w:val="007422AE"/>
    <w:rsid w:val="007F0C0D"/>
    <w:rsid w:val="008A374B"/>
    <w:rsid w:val="009A01FC"/>
    <w:rsid w:val="009F1199"/>
    <w:rsid w:val="00B452EB"/>
    <w:rsid w:val="00BA3AB0"/>
    <w:rsid w:val="00C76DC9"/>
    <w:rsid w:val="00CE764A"/>
    <w:rsid w:val="00D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E30A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Macintosh Word</Application>
  <DocSecurity>0</DocSecurity>
  <Lines>12</Lines>
  <Paragraphs>3</Paragraphs>
  <ScaleCrop>false</ScaleCrop>
  <Company>Cambridge University Press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Bowd</dc:creator>
  <cp:keywords/>
  <dc:description/>
  <cp:lastModifiedBy>Justyna Matwiejczyk</cp:lastModifiedBy>
  <cp:revision>2</cp:revision>
  <cp:lastPrinted>2016-08-31T13:18:00Z</cp:lastPrinted>
  <dcterms:created xsi:type="dcterms:W3CDTF">2016-10-06T05:04:00Z</dcterms:created>
  <dcterms:modified xsi:type="dcterms:W3CDTF">2016-10-06T05:04:00Z</dcterms:modified>
</cp:coreProperties>
</file>